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附件1：</w:t>
      </w:r>
    </w:p>
    <w:p>
      <w:pPr>
        <w:ind w:firstLine="883" w:firstLineChars="200"/>
        <w:rPr>
          <w:rFonts w:hint="eastAsia"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 xml:space="preserve"> </w:t>
      </w:r>
    </w:p>
    <w:p>
      <w:pPr>
        <w:ind w:firstLine="723" w:firstLineChars="200"/>
        <w:jc w:val="center"/>
        <w:rPr>
          <w:rFonts w:hint="eastAsia"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2020年度福建省省级优质工程（闽江杯）</w:t>
      </w:r>
    </w:p>
    <w:p>
      <w:pPr>
        <w:ind w:firstLine="723" w:firstLineChars="200"/>
        <w:jc w:val="center"/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推荐分配名额表</w:t>
      </w:r>
    </w:p>
    <w:p>
      <w:pP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tbl>
      <w:tblPr>
        <w:tblStyle w:val="5"/>
        <w:tblpPr w:leftFromText="180" w:rightFromText="180" w:vertAnchor="text" w:horzAnchor="page" w:tblpXSpec="center" w:tblpY="37"/>
        <w:tblOverlap w:val="never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744"/>
        <w:gridCol w:w="744"/>
        <w:gridCol w:w="744"/>
        <w:gridCol w:w="745"/>
        <w:gridCol w:w="745"/>
        <w:gridCol w:w="746"/>
        <w:gridCol w:w="746"/>
        <w:gridCol w:w="746"/>
        <w:gridCol w:w="746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设区市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福州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莆田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泉州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厦门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漳州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龙岩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三明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南平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宁德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平潭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</w:rPr>
              <w:t>2020闽江杯推荐数量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151" w:type="dxa"/>
            <w:gridSpan w:val="11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市政项目单列评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价。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p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C5EC8"/>
    <w:rsid w:val="3A6C5EC8"/>
    <w:rsid w:val="54D1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2021-12-21T09:30:00Z</dcterms:created>
  <dc:creator>Administrator</dc:creator>
  <cp:lastModifiedBy>Asus</cp:lastModifiedBy>
  <dcterms:modified xsi:type="dcterms:W3CDTF">2021-12-22T03:08:51Z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6918F8C58511488AAD4861EAB35B9369</vt:lpwstr>
  </property>
</Properties>
</file>